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98" w:rsidRDefault="00D62198" w:rsidP="00D62198">
      <w:pPr>
        <w:autoSpaceDE w:val="0"/>
        <w:autoSpaceDN w:val="0"/>
        <w:adjustRightInd w:val="0"/>
        <w:jc w:val="center"/>
        <w:rPr>
          <w:b/>
        </w:rPr>
      </w:pPr>
      <w:r w:rsidRPr="00D62198">
        <w:rPr>
          <w:b/>
        </w:rPr>
        <w:t>Реквизиты нормативных правовых актов, регламентирующих порядок действий заявителя и регулируемой организации при подаче, приеме, обработке заяв</w:t>
      </w:r>
      <w:r w:rsidR="000A4420">
        <w:rPr>
          <w:b/>
        </w:rPr>
        <w:t xml:space="preserve">ления о заключении договора о подключении </w:t>
      </w:r>
      <w:r w:rsidRPr="00D62198">
        <w:rPr>
          <w:b/>
        </w:rPr>
        <w:t xml:space="preserve"> (технологическое присоединение) к </w:t>
      </w:r>
      <w:r w:rsidR="000A4420">
        <w:rPr>
          <w:b/>
        </w:rPr>
        <w:t>централизованной системе горячего водоснабжени</w:t>
      </w:r>
      <w:proofErr w:type="gramStart"/>
      <w:r w:rsidR="000A4420">
        <w:rPr>
          <w:b/>
        </w:rPr>
        <w:t>я</w:t>
      </w:r>
      <w:r w:rsidRPr="00D62198">
        <w:rPr>
          <w:b/>
        </w:rPr>
        <w:t>(</w:t>
      </w:r>
      <w:proofErr w:type="gramEnd"/>
      <w:r w:rsidRPr="00D62198">
        <w:rPr>
          <w:b/>
        </w:rPr>
        <w:t>в том числе в форме электронного документа</w:t>
      </w:r>
      <w:r>
        <w:rPr>
          <w:b/>
        </w:rPr>
        <w:t>:</w:t>
      </w:r>
    </w:p>
    <w:p w:rsidR="00D62198" w:rsidRPr="00D62198" w:rsidRDefault="00D62198" w:rsidP="00D62198">
      <w:pPr>
        <w:autoSpaceDE w:val="0"/>
        <w:autoSpaceDN w:val="0"/>
        <w:adjustRightInd w:val="0"/>
        <w:jc w:val="center"/>
        <w:rPr>
          <w:b/>
        </w:rPr>
      </w:pPr>
    </w:p>
    <w:p w:rsidR="00232F08" w:rsidRPr="0065289F" w:rsidRDefault="00232F08" w:rsidP="00232F08">
      <w:pPr>
        <w:jc w:val="both"/>
      </w:pPr>
    </w:p>
    <w:p w:rsidR="00D62198" w:rsidRDefault="00D62198" w:rsidP="00D62198">
      <w:pPr>
        <w:numPr>
          <w:ilvl w:val="0"/>
          <w:numId w:val="2"/>
        </w:numPr>
        <w:ind w:hanging="720"/>
        <w:jc w:val="both"/>
      </w:pPr>
      <w:r w:rsidRPr="00A038A3">
        <w:t>Постановление Правительства РФ от 5 июля 2018 г. N 787 «О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РФ";</w:t>
      </w:r>
    </w:p>
    <w:p w:rsidR="0048524C" w:rsidRDefault="0048524C" w:rsidP="0048524C">
      <w:pPr>
        <w:numPr>
          <w:ilvl w:val="0"/>
          <w:numId w:val="2"/>
        </w:numPr>
        <w:ind w:hanging="720"/>
        <w:jc w:val="both"/>
      </w:pPr>
      <w:r>
        <w:t>Постановление Правительства РФ от 30 ноября 2021 г. N 2130</w:t>
      </w:r>
    </w:p>
    <w:p w:rsidR="0048524C" w:rsidRPr="00A038A3" w:rsidRDefault="0048524C" w:rsidP="0048524C">
      <w:pPr>
        <w:ind w:left="720"/>
        <w:jc w:val="both"/>
      </w:pPr>
      <w:r>
        <w:t xml:space="preserve">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отдельных актов Правительства Российской Федерации и положений отдельных актов Правительства Российской Федерации"</w:t>
      </w:r>
    </w:p>
    <w:p w:rsidR="00D62198" w:rsidRPr="00A038A3" w:rsidRDefault="00D62198" w:rsidP="00D62198">
      <w:pPr>
        <w:numPr>
          <w:ilvl w:val="0"/>
          <w:numId w:val="2"/>
        </w:numPr>
        <w:ind w:hanging="720"/>
        <w:jc w:val="both"/>
      </w:pPr>
      <w:r>
        <w:t>Постановление</w:t>
      </w:r>
      <w:r w:rsidRPr="00A038A3">
        <w:t xml:space="preserve">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:rsidR="00D62198" w:rsidRPr="00A038A3" w:rsidRDefault="00D62198" w:rsidP="00D62198">
      <w:pPr>
        <w:numPr>
          <w:ilvl w:val="0"/>
          <w:numId w:val="2"/>
        </w:numPr>
        <w:ind w:hanging="720"/>
        <w:jc w:val="both"/>
      </w:pPr>
      <w:r w:rsidRPr="00A038A3">
        <w:t>Феде</w:t>
      </w:r>
      <w:r>
        <w:t>ральный закон</w:t>
      </w:r>
      <w:r w:rsidRPr="00A038A3">
        <w:t xml:space="preserve"> от 07.12.2011 №416-ФЗ </w:t>
      </w:r>
      <w:r>
        <w:t>«</w:t>
      </w:r>
      <w:r w:rsidRPr="00A038A3">
        <w:t>О водоснабжении и водоотведении</w:t>
      </w:r>
      <w:r>
        <w:t>»</w:t>
      </w:r>
      <w:r w:rsidRPr="00A038A3">
        <w:t>;</w:t>
      </w:r>
    </w:p>
    <w:p w:rsidR="00D62198" w:rsidRPr="00A038A3" w:rsidRDefault="00D62198" w:rsidP="00D62198">
      <w:pPr>
        <w:numPr>
          <w:ilvl w:val="0"/>
          <w:numId w:val="2"/>
        </w:numPr>
        <w:ind w:hanging="720"/>
        <w:jc w:val="both"/>
      </w:pPr>
      <w:r>
        <w:t>«Градостроительный кодекс</w:t>
      </w:r>
      <w:r w:rsidRPr="00A038A3">
        <w:t xml:space="preserve"> Российской Федерации</w:t>
      </w:r>
      <w:r>
        <w:t>»</w:t>
      </w:r>
      <w:r w:rsidRPr="00A038A3">
        <w:t xml:space="preserve"> от 29.12.2004 №190-ФЗ;</w:t>
      </w:r>
    </w:p>
    <w:p w:rsidR="00A827DD" w:rsidRDefault="00A827DD"/>
    <w:sectPr w:rsidR="00A827DD" w:rsidSect="0024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4967"/>
    <w:multiLevelType w:val="hybridMultilevel"/>
    <w:tmpl w:val="7E3A0CA6"/>
    <w:lvl w:ilvl="0" w:tplc="7A4AE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058E"/>
    <w:multiLevelType w:val="hybridMultilevel"/>
    <w:tmpl w:val="7CE6F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2F08"/>
    <w:rsid w:val="000A4420"/>
    <w:rsid w:val="00232F08"/>
    <w:rsid w:val="0023434E"/>
    <w:rsid w:val="0024168E"/>
    <w:rsid w:val="00305A28"/>
    <w:rsid w:val="00340CF7"/>
    <w:rsid w:val="0048524C"/>
    <w:rsid w:val="004A4911"/>
    <w:rsid w:val="00644605"/>
    <w:rsid w:val="006C0099"/>
    <w:rsid w:val="00A827DD"/>
    <w:rsid w:val="00D62198"/>
    <w:rsid w:val="00F7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уведомлении</vt:lpstr>
    </vt:vector>
  </TitlesOfParts>
  <Company>MoBIL GROUP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уведомлении</dc:title>
  <dc:creator>ЖКХ</dc:creator>
  <cp:lastModifiedBy>TEPLOVIMM</cp:lastModifiedBy>
  <cp:revision>3</cp:revision>
  <dcterms:created xsi:type="dcterms:W3CDTF">2023-12-25T13:16:00Z</dcterms:created>
  <dcterms:modified xsi:type="dcterms:W3CDTF">2023-12-26T11:13:00Z</dcterms:modified>
</cp:coreProperties>
</file>